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2B626" w14:textId="77777777" w:rsidR="007E1BBF" w:rsidRPr="008A75F7" w:rsidRDefault="00666977" w:rsidP="00666977">
      <w:pPr>
        <w:jc w:val="center"/>
        <w:rPr>
          <w:rFonts w:ascii="Century Gothic" w:hAnsi="Century Gothic" w:cs="Tahoma"/>
          <w:b/>
          <w:bCs/>
          <w:sz w:val="32"/>
          <w:szCs w:val="32"/>
        </w:rPr>
      </w:pPr>
      <w:r w:rsidRPr="008A75F7">
        <w:rPr>
          <w:rFonts w:ascii="Century Gothic" w:hAnsi="Century Gothic" w:cs="Tahoma"/>
          <w:b/>
          <w:bCs/>
          <w:sz w:val="32"/>
          <w:szCs w:val="32"/>
        </w:rPr>
        <w:t>June N Jenkins Women’s Shelter</w:t>
      </w:r>
    </w:p>
    <w:p w14:paraId="57728AFF" w14:textId="435FFC6D" w:rsidR="00666977" w:rsidRPr="008A75F7" w:rsidRDefault="00666977" w:rsidP="00666977">
      <w:pPr>
        <w:jc w:val="center"/>
        <w:rPr>
          <w:rFonts w:ascii="Century Gothic" w:hAnsi="Century Gothic" w:cs="Tahoma"/>
          <w:b/>
          <w:bCs/>
          <w:sz w:val="32"/>
          <w:szCs w:val="32"/>
        </w:rPr>
      </w:pPr>
      <w:r w:rsidRPr="008A75F7">
        <w:rPr>
          <w:rFonts w:ascii="Century Gothic" w:hAnsi="Century Gothic" w:cs="Tahoma"/>
          <w:b/>
          <w:bCs/>
          <w:sz w:val="32"/>
          <w:szCs w:val="32"/>
        </w:rPr>
        <w:t>337-462-1452</w:t>
      </w:r>
    </w:p>
    <w:p w14:paraId="5463C1CE" w14:textId="31D521B0" w:rsidR="00666977" w:rsidRPr="008A75F7" w:rsidRDefault="00666977" w:rsidP="00666977">
      <w:pPr>
        <w:jc w:val="center"/>
        <w:rPr>
          <w:rFonts w:ascii="Century Gothic" w:hAnsi="Century Gothic" w:cs="Tahoma"/>
          <w:b/>
          <w:bCs/>
          <w:sz w:val="32"/>
          <w:szCs w:val="32"/>
        </w:rPr>
      </w:pPr>
      <w:r w:rsidRPr="008A75F7">
        <w:rPr>
          <w:rFonts w:ascii="Century Gothic" w:hAnsi="Century Gothic" w:cs="Tahoma"/>
          <w:b/>
          <w:bCs/>
          <w:sz w:val="32"/>
          <w:szCs w:val="32"/>
        </w:rPr>
        <w:t>Shelter Needs “Wish List”</w:t>
      </w:r>
    </w:p>
    <w:p w14:paraId="587A2132" w14:textId="56A58636" w:rsidR="00666977" w:rsidRPr="008A75F7" w:rsidRDefault="00666977" w:rsidP="00666977">
      <w:pPr>
        <w:pStyle w:val="ListParagraph"/>
        <w:numPr>
          <w:ilvl w:val="0"/>
          <w:numId w:val="1"/>
        </w:numPr>
        <w:rPr>
          <w:rFonts w:ascii="Tahoma" w:hAnsi="Tahoma" w:cs="Tahoma"/>
          <w:sz w:val="24"/>
          <w:szCs w:val="24"/>
        </w:rPr>
      </w:pPr>
      <w:r w:rsidRPr="008A75F7">
        <w:rPr>
          <w:rFonts w:ascii="Tahoma" w:hAnsi="Tahoma" w:cs="Tahoma"/>
          <w:sz w:val="24"/>
          <w:szCs w:val="24"/>
        </w:rPr>
        <w:t>Bleach</w:t>
      </w:r>
    </w:p>
    <w:p w14:paraId="271AAC92" w14:textId="76D644D8" w:rsidR="00666977" w:rsidRPr="008A75F7" w:rsidRDefault="00666977" w:rsidP="00666977">
      <w:pPr>
        <w:pStyle w:val="ListParagraph"/>
        <w:numPr>
          <w:ilvl w:val="0"/>
          <w:numId w:val="1"/>
        </w:numPr>
        <w:rPr>
          <w:rFonts w:ascii="Tahoma" w:hAnsi="Tahoma" w:cs="Tahoma"/>
          <w:sz w:val="24"/>
          <w:szCs w:val="24"/>
        </w:rPr>
      </w:pPr>
      <w:proofErr w:type="spellStart"/>
      <w:r w:rsidRPr="008A75F7">
        <w:rPr>
          <w:rFonts w:ascii="Tahoma" w:hAnsi="Tahoma" w:cs="Tahoma"/>
          <w:sz w:val="24"/>
          <w:szCs w:val="24"/>
        </w:rPr>
        <w:t>Fabuloso</w:t>
      </w:r>
      <w:proofErr w:type="spellEnd"/>
      <w:r w:rsidRPr="008A75F7">
        <w:rPr>
          <w:rFonts w:ascii="Tahoma" w:hAnsi="Tahoma" w:cs="Tahoma"/>
          <w:sz w:val="24"/>
          <w:szCs w:val="24"/>
        </w:rPr>
        <w:t xml:space="preserve"> Multi-purpose cleaner </w:t>
      </w:r>
      <w:r w:rsidR="008A75F7" w:rsidRPr="008A75F7">
        <w:rPr>
          <w:rFonts w:ascii="Tahoma" w:hAnsi="Tahoma" w:cs="Tahoma"/>
          <w:sz w:val="24"/>
          <w:szCs w:val="24"/>
        </w:rPr>
        <w:t>or Pine Sol</w:t>
      </w:r>
    </w:p>
    <w:p w14:paraId="151C0723" w14:textId="736EBA1B" w:rsidR="008A75F7" w:rsidRPr="008A75F7" w:rsidRDefault="008A75F7" w:rsidP="00666977">
      <w:pPr>
        <w:pStyle w:val="ListParagraph"/>
        <w:numPr>
          <w:ilvl w:val="0"/>
          <w:numId w:val="1"/>
        </w:numPr>
        <w:rPr>
          <w:rFonts w:ascii="Tahoma" w:hAnsi="Tahoma" w:cs="Tahoma"/>
          <w:sz w:val="24"/>
          <w:szCs w:val="24"/>
        </w:rPr>
      </w:pPr>
      <w:r w:rsidRPr="008A75F7">
        <w:rPr>
          <w:rFonts w:ascii="Tahoma" w:hAnsi="Tahoma" w:cs="Tahoma"/>
          <w:sz w:val="24"/>
          <w:szCs w:val="24"/>
        </w:rPr>
        <w:t>All-Purpose Cleaning Spray</w:t>
      </w:r>
    </w:p>
    <w:p w14:paraId="79E68222" w14:textId="7A117BE2"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Clorox Wipes</w:t>
      </w:r>
    </w:p>
    <w:p w14:paraId="0BCA74CE" w14:textId="0AE47F4F"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Paper Towels</w:t>
      </w:r>
    </w:p>
    <w:p w14:paraId="442A3406" w14:textId="7AF4B005" w:rsidR="008A75F7" w:rsidRPr="008A75F7" w:rsidRDefault="008A75F7" w:rsidP="00666977">
      <w:pPr>
        <w:pStyle w:val="ListParagraph"/>
        <w:numPr>
          <w:ilvl w:val="0"/>
          <w:numId w:val="1"/>
        </w:numPr>
        <w:rPr>
          <w:rFonts w:ascii="Tahoma" w:hAnsi="Tahoma" w:cs="Tahoma"/>
          <w:sz w:val="24"/>
          <w:szCs w:val="24"/>
        </w:rPr>
      </w:pPr>
      <w:r w:rsidRPr="008A75F7">
        <w:rPr>
          <w:rFonts w:ascii="Tahoma" w:hAnsi="Tahoma" w:cs="Tahoma"/>
          <w:sz w:val="24"/>
          <w:szCs w:val="24"/>
        </w:rPr>
        <w:t>Toilet Paper</w:t>
      </w:r>
    </w:p>
    <w:p w14:paraId="1811A41C" w14:textId="621596EF" w:rsidR="008A75F7" w:rsidRPr="008A75F7" w:rsidRDefault="008A75F7" w:rsidP="00666977">
      <w:pPr>
        <w:pStyle w:val="ListParagraph"/>
        <w:numPr>
          <w:ilvl w:val="0"/>
          <w:numId w:val="1"/>
        </w:numPr>
        <w:rPr>
          <w:rFonts w:ascii="Tahoma" w:hAnsi="Tahoma" w:cs="Tahoma"/>
          <w:sz w:val="24"/>
          <w:szCs w:val="24"/>
        </w:rPr>
      </w:pPr>
      <w:r w:rsidRPr="008A75F7">
        <w:rPr>
          <w:rFonts w:ascii="Tahoma" w:hAnsi="Tahoma" w:cs="Tahoma"/>
          <w:sz w:val="24"/>
          <w:szCs w:val="24"/>
        </w:rPr>
        <w:t>Large Kitchen Trash Bags</w:t>
      </w:r>
    </w:p>
    <w:p w14:paraId="33A2F867" w14:textId="391DC20B"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New Women’s Underwear and Bras</w:t>
      </w:r>
    </w:p>
    <w:p w14:paraId="45A9E2E8" w14:textId="676E62CB"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Tampons/Pads</w:t>
      </w:r>
    </w:p>
    <w:p w14:paraId="10D0E1B0" w14:textId="2172DC04"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Dental Products</w:t>
      </w:r>
    </w:p>
    <w:p w14:paraId="4E6F52C7" w14:textId="710AB6CB"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Laundry Detergent</w:t>
      </w:r>
    </w:p>
    <w:p w14:paraId="43136C47" w14:textId="36466885"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Shampoo and Conditioner</w:t>
      </w:r>
    </w:p>
    <w:p w14:paraId="46247E2C" w14:textId="1976B052"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Body Wash/Soap</w:t>
      </w:r>
    </w:p>
    <w:p w14:paraId="7956F547" w14:textId="1D6BEEE4"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Baby Shampoo</w:t>
      </w:r>
    </w:p>
    <w:p w14:paraId="50B86D2E" w14:textId="488D14F0"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Diaper Wipes</w:t>
      </w:r>
    </w:p>
    <w:p w14:paraId="67690EBB" w14:textId="5A58A917"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Diapers (Size 4 and up)</w:t>
      </w:r>
    </w:p>
    <w:p w14:paraId="165BCB59" w14:textId="6B24DB31"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Pull Ups (All Sizes)</w:t>
      </w:r>
    </w:p>
    <w:p w14:paraId="7FF9D624" w14:textId="1C4859AA"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Women of Color Hair Products</w:t>
      </w:r>
    </w:p>
    <w:p w14:paraId="1EA4A048" w14:textId="3B3D4A36"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Non-</w:t>
      </w:r>
      <w:proofErr w:type="spellStart"/>
      <w:r w:rsidRPr="008A75F7">
        <w:rPr>
          <w:rFonts w:ascii="Tahoma" w:hAnsi="Tahoma" w:cs="Tahoma"/>
          <w:sz w:val="24"/>
          <w:szCs w:val="24"/>
        </w:rPr>
        <w:t>Preishable</w:t>
      </w:r>
      <w:proofErr w:type="spellEnd"/>
      <w:r w:rsidRPr="008A75F7">
        <w:rPr>
          <w:rFonts w:ascii="Tahoma" w:hAnsi="Tahoma" w:cs="Tahoma"/>
          <w:sz w:val="24"/>
          <w:szCs w:val="24"/>
        </w:rPr>
        <w:t xml:space="preserve"> Food Items (Must be in date)</w:t>
      </w:r>
    </w:p>
    <w:p w14:paraId="3954CC0A" w14:textId="6CC2A937"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Hand Soap</w:t>
      </w:r>
    </w:p>
    <w:p w14:paraId="02E28FDB" w14:textId="1CE2C721"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Hand Sanitizer</w:t>
      </w:r>
    </w:p>
    <w:p w14:paraId="42FDF110" w14:textId="0961108F"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Towels</w:t>
      </w:r>
    </w:p>
    <w:p w14:paraId="6BC4FB17" w14:textId="3BACCD75"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Washcloths</w:t>
      </w:r>
    </w:p>
    <w:p w14:paraId="452BC837" w14:textId="355DD64A"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Deodorant</w:t>
      </w:r>
    </w:p>
    <w:p w14:paraId="6BF29F6F" w14:textId="58E9F693" w:rsidR="008A75F7" w:rsidRP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Shaving Cream/Razors</w:t>
      </w:r>
    </w:p>
    <w:p w14:paraId="22A54576" w14:textId="767F9371" w:rsidR="008A75F7" w:rsidRDefault="008A75F7" w:rsidP="008A75F7">
      <w:pPr>
        <w:pStyle w:val="ListParagraph"/>
        <w:numPr>
          <w:ilvl w:val="0"/>
          <w:numId w:val="1"/>
        </w:numPr>
        <w:rPr>
          <w:rFonts w:ascii="Tahoma" w:hAnsi="Tahoma" w:cs="Tahoma"/>
          <w:sz w:val="24"/>
          <w:szCs w:val="24"/>
        </w:rPr>
      </w:pPr>
      <w:r w:rsidRPr="008A75F7">
        <w:rPr>
          <w:rFonts w:ascii="Tahoma" w:hAnsi="Tahoma" w:cs="Tahoma"/>
          <w:sz w:val="24"/>
          <w:szCs w:val="24"/>
        </w:rPr>
        <w:t>Q-Tips</w:t>
      </w:r>
    </w:p>
    <w:p w14:paraId="07CDA832" w14:textId="77777777" w:rsidR="008A75F7" w:rsidRPr="008A75F7" w:rsidRDefault="008A75F7" w:rsidP="008A75F7">
      <w:pPr>
        <w:rPr>
          <w:rFonts w:ascii="Tahoma" w:hAnsi="Tahoma" w:cs="Tahoma"/>
          <w:sz w:val="24"/>
          <w:szCs w:val="24"/>
        </w:rPr>
      </w:pPr>
      <w:bookmarkStart w:id="0" w:name="_GoBack"/>
      <w:bookmarkEnd w:id="0"/>
    </w:p>
    <w:p w14:paraId="0A005BB7" w14:textId="381D95F6" w:rsidR="008A75F7" w:rsidRPr="008A75F7" w:rsidRDefault="008A75F7" w:rsidP="008A75F7">
      <w:pPr>
        <w:jc w:val="center"/>
        <w:rPr>
          <w:rFonts w:ascii="Century Gothic" w:hAnsi="Century Gothic"/>
          <w:b/>
          <w:bCs/>
          <w:sz w:val="28"/>
          <w:szCs w:val="28"/>
        </w:rPr>
      </w:pPr>
      <w:r w:rsidRPr="008A75F7">
        <w:rPr>
          <w:rFonts w:ascii="Century Gothic" w:hAnsi="Century Gothic"/>
          <w:b/>
          <w:bCs/>
          <w:sz w:val="28"/>
          <w:szCs w:val="28"/>
        </w:rPr>
        <w:t>All donations are greatly appreciated. We are so grateful that our community has always and continues to support the shelter each year. These generous donations enable our organization to give victims of domestic violence a safe and comfortable refuge. Thank you for your thoughtfulness, kindness, and continued support. For more information, please call 337-462-6504 or 337-462-6509.</w:t>
      </w:r>
    </w:p>
    <w:sectPr w:rsidR="008A75F7" w:rsidRPr="008A7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57791"/>
    <w:multiLevelType w:val="hybridMultilevel"/>
    <w:tmpl w:val="ABE0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77"/>
    <w:rsid w:val="00666977"/>
    <w:rsid w:val="008A75F7"/>
    <w:rsid w:val="00B271E9"/>
    <w:rsid w:val="00C4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4A07"/>
  <w15:chartTrackingRefBased/>
  <w15:docId w15:val="{F849107D-664A-4E4C-956E-159C27CE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N Jenkins</dc:creator>
  <cp:keywords/>
  <dc:description/>
  <cp:lastModifiedBy>June N Jenkins</cp:lastModifiedBy>
  <cp:revision>1</cp:revision>
  <dcterms:created xsi:type="dcterms:W3CDTF">2020-02-21T00:23:00Z</dcterms:created>
  <dcterms:modified xsi:type="dcterms:W3CDTF">2020-02-21T01:08:00Z</dcterms:modified>
</cp:coreProperties>
</file>